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7821C">
      <w:pPr>
        <w:spacing w:line="700" w:lineRule="exact"/>
        <w:jc w:val="left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附件1</w:t>
      </w:r>
    </w:p>
    <w:p w14:paraId="5654D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202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/>
          <w:sz w:val="36"/>
          <w:szCs w:val="36"/>
        </w:rPr>
        <w:t>年全国印刷标准化技术委员会及</w:t>
      </w:r>
    </w:p>
    <w:p w14:paraId="7CD60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分技术委员会全体委员会议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参会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回执</w:t>
      </w:r>
    </w:p>
    <w:p w14:paraId="15B76DD5">
      <w:pPr>
        <w:spacing w:line="400" w:lineRule="exact"/>
        <w:jc w:val="righ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邮箱：</w:t>
      </w:r>
      <w:r>
        <w:rPr>
          <w:rFonts w:ascii="仿宋" w:hAnsi="仿宋" w:eastAsia="仿宋"/>
          <w:sz w:val="28"/>
          <w:szCs w:val="28"/>
        </w:rPr>
        <w:t>cntcps@126.com</w:t>
      </w:r>
    </w:p>
    <w:tbl>
      <w:tblPr>
        <w:tblStyle w:val="3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878"/>
        <w:gridCol w:w="5237"/>
      </w:tblGrid>
      <w:tr w14:paraId="6C34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24" w:type="dxa"/>
            <w:noWrap w:val="0"/>
            <w:vAlign w:val="center"/>
          </w:tcPr>
          <w:p w14:paraId="4585F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单位</w:t>
            </w:r>
          </w:p>
        </w:tc>
        <w:tc>
          <w:tcPr>
            <w:tcW w:w="8115" w:type="dxa"/>
            <w:gridSpan w:val="2"/>
            <w:noWrap w:val="0"/>
            <w:vAlign w:val="center"/>
          </w:tcPr>
          <w:p w14:paraId="25B0A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 w14:paraId="4DCF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824" w:type="dxa"/>
            <w:noWrap w:val="0"/>
            <w:vAlign w:val="center"/>
          </w:tcPr>
          <w:p w14:paraId="76649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姓名</w:t>
            </w:r>
          </w:p>
        </w:tc>
        <w:tc>
          <w:tcPr>
            <w:tcW w:w="2878" w:type="dxa"/>
            <w:noWrap w:val="0"/>
            <w:vAlign w:val="center"/>
          </w:tcPr>
          <w:p w14:paraId="3D1F5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职务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/职称</w:t>
            </w:r>
            <w:bookmarkStart w:id="0" w:name="_GoBack"/>
            <w:bookmarkEnd w:id="0"/>
          </w:p>
        </w:tc>
        <w:tc>
          <w:tcPr>
            <w:tcW w:w="5237" w:type="dxa"/>
            <w:noWrap w:val="0"/>
            <w:vAlign w:val="center"/>
          </w:tcPr>
          <w:p w14:paraId="1E4B2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手机</w:t>
            </w:r>
          </w:p>
        </w:tc>
      </w:tr>
      <w:tr w14:paraId="6B6B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824" w:type="dxa"/>
            <w:noWrap w:val="0"/>
            <w:vAlign w:val="center"/>
          </w:tcPr>
          <w:p w14:paraId="439A7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2878" w:type="dxa"/>
            <w:noWrap w:val="0"/>
            <w:vAlign w:val="center"/>
          </w:tcPr>
          <w:p w14:paraId="7CE79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5237" w:type="dxa"/>
            <w:noWrap w:val="0"/>
            <w:vAlign w:val="center"/>
          </w:tcPr>
          <w:p w14:paraId="66304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 w14:paraId="54D3F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24" w:type="dxa"/>
            <w:noWrap w:val="0"/>
            <w:vAlign w:val="center"/>
          </w:tcPr>
          <w:p w14:paraId="42026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2878" w:type="dxa"/>
            <w:noWrap w:val="0"/>
            <w:vAlign w:val="center"/>
          </w:tcPr>
          <w:p w14:paraId="225BA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5237" w:type="dxa"/>
            <w:noWrap w:val="0"/>
            <w:vAlign w:val="center"/>
          </w:tcPr>
          <w:p w14:paraId="0BBF2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 w14:paraId="6E1D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824" w:type="dxa"/>
            <w:noWrap w:val="0"/>
            <w:vAlign w:val="center"/>
          </w:tcPr>
          <w:p w14:paraId="4B2C4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标间（双床）</w:t>
            </w:r>
          </w:p>
        </w:tc>
        <w:tc>
          <w:tcPr>
            <w:tcW w:w="8115" w:type="dxa"/>
            <w:gridSpan w:val="2"/>
            <w:noWrap w:val="0"/>
            <w:vAlign w:val="center"/>
          </w:tcPr>
          <w:p w14:paraId="03E2D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840" w:firstLineChars="300"/>
              <w:jc w:val="both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380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元/间/天（含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单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早）</w:t>
            </w:r>
          </w:p>
          <w:p w14:paraId="49822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840" w:firstLineChars="300"/>
              <w:jc w:val="both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290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元/间/天（含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单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早）</w:t>
            </w:r>
          </w:p>
        </w:tc>
      </w:tr>
      <w:tr w14:paraId="6967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24" w:type="dxa"/>
            <w:noWrap w:val="0"/>
            <w:vAlign w:val="center"/>
          </w:tcPr>
          <w:p w14:paraId="5A60E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单间</w:t>
            </w:r>
          </w:p>
        </w:tc>
        <w:tc>
          <w:tcPr>
            <w:tcW w:w="8115" w:type="dxa"/>
            <w:gridSpan w:val="2"/>
            <w:noWrap w:val="0"/>
            <w:vAlign w:val="center"/>
          </w:tcPr>
          <w:p w14:paraId="3F2ED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840" w:firstLineChars="300"/>
              <w:jc w:val="both"/>
              <w:textAlignment w:val="auto"/>
              <w:rPr>
                <w:rFonts w:hint="default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408元/间/天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（含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单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早）</w:t>
            </w:r>
          </w:p>
        </w:tc>
      </w:tr>
      <w:tr w14:paraId="6D399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939" w:type="dxa"/>
            <w:gridSpan w:val="3"/>
            <w:noWrap w:val="0"/>
            <w:vAlign w:val="center"/>
          </w:tcPr>
          <w:p w14:paraId="20AFB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840" w:firstLineChars="300"/>
              <w:jc w:val="both"/>
              <w:textAlignment w:val="auto"/>
              <w:rPr>
                <w:rFonts w:hint="default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住宿请拨打预订电话：</w:t>
            </w:r>
            <w:r>
              <w:rPr>
                <w:rFonts w:hint="eastAsia" w:ascii="仿宋" w:hAnsi="仿宋" w:eastAsia="仿宋" w:cs="宋体"/>
                <w:b/>
                <w:bCs w:val="0"/>
                <w:sz w:val="28"/>
                <w:szCs w:val="28"/>
                <w:lang w:val="en-US" w:eastAsia="zh-CN"/>
              </w:rPr>
              <w:t>0371-81676029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进行预订。</w:t>
            </w:r>
          </w:p>
        </w:tc>
      </w:tr>
      <w:tr w14:paraId="4B30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824" w:type="dxa"/>
            <w:noWrap w:val="0"/>
            <w:vAlign w:val="center"/>
          </w:tcPr>
          <w:p w14:paraId="270AB458"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用餐选择</w:t>
            </w:r>
          </w:p>
        </w:tc>
        <w:tc>
          <w:tcPr>
            <w:tcW w:w="8115" w:type="dxa"/>
            <w:gridSpan w:val="2"/>
            <w:noWrap w:val="0"/>
            <w:vAlign w:val="center"/>
          </w:tcPr>
          <w:p w14:paraId="640B4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 xml:space="preserve">□ 10月28日午餐         □ 10月28日晚餐 </w:t>
            </w:r>
          </w:p>
          <w:p w14:paraId="4E2A7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 xml:space="preserve">□ 10月29日午餐         □ 10月29日晚餐 </w:t>
            </w:r>
          </w:p>
          <w:p w14:paraId="647F0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 xml:space="preserve">□ 10月30日午餐         □ 10月30日晚餐 </w:t>
            </w:r>
          </w:p>
        </w:tc>
      </w:tr>
      <w:tr w14:paraId="67F34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824" w:type="dxa"/>
            <w:noWrap w:val="0"/>
            <w:vAlign w:val="center"/>
          </w:tcPr>
          <w:p w14:paraId="680CA53D"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参会人员</w:t>
            </w:r>
          </w:p>
        </w:tc>
        <w:tc>
          <w:tcPr>
            <w:tcW w:w="8115" w:type="dxa"/>
            <w:gridSpan w:val="2"/>
            <w:noWrap w:val="0"/>
            <w:vAlign w:val="center"/>
          </w:tcPr>
          <w:p w14:paraId="15D16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 xml:space="preserve">□TC 170委员             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TC 170观察成员</w:t>
            </w:r>
          </w:p>
          <w:p w14:paraId="3E9A4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□TC 170/SC1委员    □TC 170/SC2委员   □TC 170/SC3委员</w:t>
            </w:r>
          </w:p>
          <w:p w14:paraId="47158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□2024-2025年度已发布标准参编单位代表或起草人</w:t>
            </w:r>
          </w:p>
          <w:p w14:paraId="5C1A3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□其他代表</w:t>
            </w:r>
          </w:p>
        </w:tc>
      </w:tr>
      <w:tr w14:paraId="5E985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824" w:type="dxa"/>
            <w:noWrap w:val="0"/>
            <w:vAlign w:val="center"/>
          </w:tcPr>
          <w:p w14:paraId="77EF1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是否参观</w:t>
            </w:r>
          </w:p>
        </w:tc>
        <w:tc>
          <w:tcPr>
            <w:tcW w:w="8115" w:type="dxa"/>
            <w:gridSpan w:val="2"/>
            <w:noWrap w:val="0"/>
            <w:vAlign w:val="center"/>
          </w:tcPr>
          <w:p w14:paraId="77635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□河南新华印刷集团有限公司、许昌裕同印刷包装有限公司</w:t>
            </w:r>
          </w:p>
        </w:tc>
      </w:tr>
      <w:tr w14:paraId="493A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24" w:type="dxa"/>
            <w:noWrap w:val="0"/>
            <w:vAlign w:val="center"/>
          </w:tcPr>
          <w:p w14:paraId="29B4E5CC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开票类型</w:t>
            </w:r>
          </w:p>
        </w:tc>
        <w:tc>
          <w:tcPr>
            <w:tcW w:w="2878" w:type="dxa"/>
            <w:noWrap w:val="0"/>
            <w:vAlign w:val="center"/>
          </w:tcPr>
          <w:p w14:paraId="6206B23F">
            <w:pPr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□增值税普票</w:t>
            </w:r>
          </w:p>
        </w:tc>
        <w:tc>
          <w:tcPr>
            <w:tcW w:w="5237" w:type="dxa"/>
            <w:noWrap w:val="0"/>
            <w:vAlign w:val="center"/>
          </w:tcPr>
          <w:p w14:paraId="1FBBF839">
            <w:pPr>
              <w:spacing w:line="500" w:lineRule="exact"/>
              <w:ind w:firstLine="560" w:firstLineChars="200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□增值税专票</w:t>
            </w:r>
          </w:p>
        </w:tc>
      </w:tr>
      <w:tr w14:paraId="2093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824" w:type="dxa"/>
            <w:vMerge w:val="restart"/>
            <w:noWrap w:val="0"/>
            <w:vAlign w:val="center"/>
          </w:tcPr>
          <w:p w14:paraId="75034365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开票资料</w:t>
            </w:r>
          </w:p>
        </w:tc>
        <w:tc>
          <w:tcPr>
            <w:tcW w:w="2878" w:type="dxa"/>
            <w:noWrap w:val="0"/>
            <w:vAlign w:val="center"/>
          </w:tcPr>
          <w:p w14:paraId="5505ABCA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5237" w:type="dxa"/>
            <w:noWrap w:val="0"/>
            <w:vAlign w:val="center"/>
          </w:tcPr>
          <w:p w14:paraId="6704DE8F">
            <w:pPr>
              <w:spacing w:line="360" w:lineRule="auto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</w:tr>
      <w:tr w14:paraId="376B0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24" w:type="dxa"/>
            <w:vMerge w:val="continue"/>
            <w:noWrap w:val="0"/>
            <w:vAlign w:val="center"/>
          </w:tcPr>
          <w:p w14:paraId="60EB29D4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878" w:type="dxa"/>
            <w:noWrap w:val="0"/>
            <w:vAlign w:val="center"/>
          </w:tcPr>
          <w:p w14:paraId="7AE94185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纳税人识别号</w:t>
            </w:r>
          </w:p>
        </w:tc>
        <w:tc>
          <w:tcPr>
            <w:tcW w:w="5237" w:type="dxa"/>
            <w:noWrap w:val="0"/>
            <w:vAlign w:val="center"/>
          </w:tcPr>
          <w:p w14:paraId="22661E36">
            <w:pPr>
              <w:spacing w:line="360" w:lineRule="auto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</w:tr>
    </w:tbl>
    <w:p w14:paraId="5D2F9663">
      <w:pPr>
        <w:spacing w:line="50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注：请于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/>
          <w:b/>
          <w:bCs/>
          <w:sz w:val="28"/>
          <w:szCs w:val="28"/>
        </w:rPr>
        <w:t>日前反馈至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印刷标委会</w:t>
      </w:r>
      <w:r>
        <w:rPr>
          <w:rFonts w:hint="eastAsia" w:ascii="仿宋" w:hAnsi="仿宋" w:eastAsia="仿宋"/>
          <w:b/>
          <w:bCs/>
          <w:sz w:val="28"/>
          <w:szCs w:val="28"/>
        </w:rPr>
        <w:t>秘书处。</w:t>
      </w:r>
    </w:p>
    <w:p w14:paraId="55EE04FE">
      <w:pPr>
        <w:spacing w:line="400" w:lineRule="exact"/>
        <w:jc w:val="both"/>
        <w:rPr>
          <w:rFonts w:hint="eastAsia" w:ascii="华文中宋" w:hAnsi="华文中宋" w:eastAsia="华文中宋" w:cs="黑体"/>
          <w:sz w:val="36"/>
          <w:szCs w:val="36"/>
        </w:rPr>
      </w:pPr>
    </w:p>
    <w:p w14:paraId="43E674CB"/>
    <w:sectPr>
      <w:footerReference r:id="rId3" w:type="default"/>
      <w:pgSz w:w="11906" w:h="16838"/>
      <w:pgMar w:top="12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416922-C550-4751-A835-C5D4CF14D3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6BD6DAC-A3DC-440A-B851-3CABB03F497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F3C52D4-D0DE-4C02-945E-F20A9BCC5F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C7A96FC-5A65-40BB-80D3-458CAF78478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A37FAE61-423B-4A1B-8803-F7525F07F4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AED0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24855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24855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13044"/>
    <w:rsid w:val="0EE26CB2"/>
    <w:rsid w:val="74E1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370</Characters>
  <Lines>0</Lines>
  <Paragraphs>0</Paragraphs>
  <TotalTime>0</TotalTime>
  <ScaleCrop>false</ScaleCrop>
  <LinksUpToDate>false</LinksUpToDate>
  <CharactersWithSpaces>431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2025-09-11T00:59:00Z</dcterms:created>
  <dc:creator>lily</dc:creator>
  <cp:lastModifiedBy>lily</cp:lastModifiedBy>
  <dcterms:modified xsi:type="dcterms:W3CDTF">2025-09-11T01:27:18Z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94D55787C8CC4EAC95AB4AF8D2764A49_11</vt:lpwstr>
  </property>
  <property fmtid="{D5CDD505-2E9C-101B-9397-08002B2CF9AE}" pid="4" name="KSOTemplateDocerSaveRecord">
    <vt:lpwstr>eyJoZGlkIjoiY2U1ZTJjNDM3Mjc5MzZjYTRkMmVlMDQ0M2UzMDkxNDUiLCJ1c2VySWQiOiI1OTIyMDg1NjgifQ==</vt:lpwstr>
  </property>
</Properties>
</file>